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32" w:rsidRDefault="00CC2632" w:rsidP="00CC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32703F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32703F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3F">
        <w:rPr>
          <w:rFonts w:ascii="Times New Roman" w:hAnsi="Times New Roman" w:cs="Times New Roman"/>
          <w:sz w:val="24"/>
          <w:szCs w:val="24"/>
        </w:rPr>
        <w:t>в собственность 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 по адресу: Республика Бурятия</w:t>
      </w:r>
      <w:r w:rsidR="00A47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38A">
        <w:rPr>
          <w:rFonts w:ascii="Times New Roman" w:hAnsi="Times New Roman" w:cs="Times New Roman"/>
          <w:sz w:val="24"/>
          <w:szCs w:val="24"/>
        </w:rPr>
        <w:t>Заиг</w:t>
      </w:r>
      <w:r w:rsidR="0032703F">
        <w:rPr>
          <w:rFonts w:ascii="Times New Roman" w:hAnsi="Times New Roman" w:cs="Times New Roman"/>
          <w:sz w:val="24"/>
          <w:szCs w:val="24"/>
        </w:rPr>
        <w:t>раевский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Онохой,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. Лесной</w:t>
      </w:r>
      <w:r w:rsidR="008C07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738A">
        <w:rPr>
          <w:rFonts w:ascii="Times New Roman" w:hAnsi="Times New Roman" w:cs="Times New Roman"/>
          <w:sz w:val="24"/>
          <w:szCs w:val="24"/>
        </w:rPr>
        <w:t>,</w:t>
      </w:r>
      <w:r w:rsidR="0032703F">
        <w:rPr>
          <w:rFonts w:ascii="Times New Roman" w:hAnsi="Times New Roman" w:cs="Times New Roman"/>
          <w:sz w:val="24"/>
          <w:szCs w:val="24"/>
        </w:rPr>
        <w:t>ул. Титенко, уч.18 ,    площадью 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2703F">
        <w:rPr>
          <w:rFonts w:ascii="Times New Roman" w:hAnsi="Times New Roman" w:cs="Times New Roman"/>
          <w:sz w:val="24"/>
          <w:szCs w:val="24"/>
        </w:rPr>
        <w:t>условный</w:t>
      </w:r>
      <w:r>
        <w:rPr>
          <w:rFonts w:ascii="Times New Roman" w:hAnsi="Times New Roman" w:cs="Times New Roman"/>
          <w:sz w:val="24"/>
          <w:szCs w:val="24"/>
        </w:rPr>
        <w:t xml:space="preserve"> када</w:t>
      </w:r>
      <w:r w:rsidR="0032703F">
        <w:rPr>
          <w:rFonts w:ascii="Times New Roman" w:hAnsi="Times New Roman" w:cs="Times New Roman"/>
          <w:sz w:val="24"/>
          <w:szCs w:val="24"/>
        </w:rPr>
        <w:t>стровый номер 03:06:560103:ЗУ1;</w:t>
      </w:r>
      <w:r w:rsidR="00B03E47">
        <w:rPr>
          <w:rFonts w:ascii="Times New Roman" w:hAnsi="Times New Roman" w:cs="Times New Roman"/>
          <w:sz w:val="24"/>
          <w:szCs w:val="24"/>
        </w:rPr>
        <w:t xml:space="preserve"> </w:t>
      </w:r>
      <w:r w:rsidR="0032703F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Онохой,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. Лесной,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r w:rsidR="0032703F">
        <w:rPr>
          <w:rFonts w:ascii="Times New Roman" w:hAnsi="Times New Roman" w:cs="Times New Roman"/>
          <w:sz w:val="24"/>
          <w:szCs w:val="24"/>
        </w:rPr>
        <w:t>ул.</w:t>
      </w:r>
      <w:r w:rsidR="0032703F">
        <w:rPr>
          <w:rFonts w:ascii="Times New Roman" w:hAnsi="Times New Roman" w:cs="Times New Roman"/>
          <w:sz w:val="24"/>
          <w:szCs w:val="24"/>
        </w:rPr>
        <w:t xml:space="preserve"> Титенко, уч.</w:t>
      </w:r>
      <w:proofErr w:type="gramStart"/>
      <w:r w:rsidR="0032703F">
        <w:rPr>
          <w:rFonts w:ascii="Times New Roman" w:hAnsi="Times New Roman" w:cs="Times New Roman"/>
          <w:sz w:val="24"/>
          <w:szCs w:val="24"/>
        </w:rPr>
        <w:t>16 ,</w:t>
      </w:r>
      <w:proofErr w:type="gramEnd"/>
      <w:r w:rsidR="0032703F">
        <w:rPr>
          <w:rFonts w:ascii="Times New Roman" w:hAnsi="Times New Roman" w:cs="Times New Roman"/>
          <w:sz w:val="24"/>
          <w:szCs w:val="24"/>
        </w:rPr>
        <w:t xml:space="preserve">    площадью 898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., условный кадастровый номер 03:06:560103:ЗУ1; Республика Бурятия,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Онохой,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. Лесной,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r w:rsidR="0032703F">
        <w:rPr>
          <w:rFonts w:ascii="Times New Roman" w:hAnsi="Times New Roman" w:cs="Times New Roman"/>
          <w:sz w:val="24"/>
          <w:szCs w:val="24"/>
        </w:rPr>
        <w:t>ул.</w:t>
      </w:r>
      <w:r w:rsidR="0032703F">
        <w:rPr>
          <w:rFonts w:ascii="Times New Roman" w:hAnsi="Times New Roman" w:cs="Times New Roman"/>
          <w:sz w:val="24"/>
          <w:szCs w:val="24"/>
        </w:rPr>
        <w:t xml:space="preserve"> Светлая, уч.</w:t>
      </w:r>
      <w:proofErr w:type="gramStart"/>
      <w:r w:rsidR="0032703F">
        <w:rPr>
          <w:rFonts w:ascii="Times New Roman" w:hAnsi="Times New Roman" w:cs="Times New Roman"/>
          <w:sz w:val="24"/>
          <w:szCs w:val="24"/>
        </w:rPr>
        <w:t>17 ,</w:t>
      </w:r>
      <w:proofErr w:type="gramEnd"/>
      <w:r w:rsidR="0032703F">
        <w:rPr>
          <w:rFonts w:ascii="Times New Roman" w:hAnsi="Times New Roman" w:cs="Times New Roman"/>
          <w:sz w:val="24"/>
          <w:szCs w:val="24"/>
        </w:rPr>
        <w:t xml:space="preserve">    площадью 902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., условный кадастровый номер 03:06:560103:ЗУ1; Республика Бурятия,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Онохой,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. Лесной, ул. Светлая</w:t>
      </w:r>
      <w:r w:rsidR="0032703F">
        <w:rPr>
          <w:rFonts w:ascii="Times New Roman" w:hAnsi="Times New Roman" w:cs="Times New Roman"/>
          <w:sz w:val="24"/>
          <w:szCs w:val="24"/>
        </w:rPr>
        <w:t>, уч.</w:t>
      </w:r>
      <w:proofErr w:type="gramStart"/>
      <w:r w:rsidR="0032703F">
        <w:rPr>
          <w:rFonts w:ascii="Times New Roman" w:hAnsi="Times New Roman" w:cs="Times New Roman"/>
          <w:sz w:val="24"/>
          <w:szCs w:val="24"/>
        </w:rPr>
        <w:t>15 ,</w:t>
      </w:r>
      <w:proofErr w:type="gramEnd"/>
      <w:r w:rsidR="0032703F">
        <w:rPr>
          <w:rFonts w:ascii="Times New Roman" w:hAnsi="Times New Roman" w:cs="Times New Roman"/>
          <w:sz w:val="24"/>
          <w:szCs w:val="24"/>
        </w:rPr>
        <w:t xml:space="preserve">    площадью 904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., условный када</w:t>
      </w:r>
      <w:r w:rsidR="0032703F">
        <w:rPr>
          <w:rFonts w:ascii="Times New Roman" w:hAnsi="Times New Roman" w:cs="Times New Roman"/>
          <w:sz w:val="24"/>
          <w:szCs w:val="24"/>
        </w:rPr>
        <w:t xml:space="preserve">стровый номер 03:06:560103:ЗУ1.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B03E4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03E47">
        <w:rPr>
          <w:rFonts w:ascii="Times New Roman" w:hAnsi="Times New Roman" w:cs="Times New Roman"/>
          <w:sz w:val="24"/>
          <w:szCs w:val="24"/>
        </w:rPr>
        <w:t xml:space="preserve"> предоставлении вышеуказанных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03E4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в течение 30 дней  со дня опубликования или размещения извещения подать заявление о намерении участвовать в аукционе на право заключени</w:t>
      </w:r>
      <w:r w:rsidR="00B03E47">
        <w:rPr>
          <w:rFonts w:ascii="Times New Roman" w:hAnsi="Times New Roman" w:cs="Times New Roman"/>
          <w:sz w:val="24"/>
          <w:szCs w:val="24"/>
        </w:rPr>
        <w:t xml:space="preserve">я договора </w:t>
      </w:r>
      <w:r w:rsidR="0032703F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03E47">
        <w:rPr>
          <w:rFonts w:ascii="Times New Roman" w:hAnsi="Times New Roman" w:cs="Times New Roman"/>
          <w:sz w:val="24"/>
          <w:szCs w:val="24"/>
        </w:rPr>
        <w:t xml:space="preserve"> земельных  участков</w:t>
      </w:r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каб.№</w:t>
      </w:r>
      <w:proofErr w:type="gramEnd"/>
      <w:r>
        <w:rPr>
          <w:rFonts w:ascii="Times New Roman" w:hAnsi="Times New Roman" w:cs="Times New Roman"/>
          <w:sz w:val="24"/>
          <w:szCs w:val="24"/>
        </w:rPr>
        <w:t>5.</w:t>
      </w:r>
    </w:p>
    <w:p w:rsidR="00F469BC" w:rsidRDefault="00F469BC"/>
    <w:sectPr w:rsidR="00F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2"/>
    <w:rsid w:val="0032703F"/>
    <w:rsid w:val="008B12F2"/>
    <w:rsid w:val="008C07AA"/>
    <w:rsid w:val="00A4738A"/>
    <w:rsid w:val="00B03E47"/>
    <w:rsid w:val="00BA5459"/>
    <w:rsid w:val="00CC2632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622B"/>
  <w15:chartTrackingRefBased/>
  <w15:docId w15:val="{CDAD386F-176C-41AE-9C4D-5425C23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2022-08-09T07:25:00Z</dcterms:created>
  <dcterms:modified xsi:type="dcterms:W3CDTF">2022-08-17T03:10:00Z</dcterms:modified>
</cp:coreProperties>
</file>